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C1" w:rsidRPr="00B95AC1" w:rsidRDefault="00B95AC1" w:rsidP="00B95AC1">
      <w:pPr>
        <w:jc w:val="center"/>
        <w:rPr>
          <w:color w:val="FF0000"/>
          <w:u w:val="single"/>
        </w:rPr>
      </w:pPr>
      <w:r w:rsidRPr="00B95AC1">
        <w:rPr>
          <w:color w:val="FF0000"/>
          <w:u w:val="single"/>
        </w:rPr>
        <w:t xml:space="preserve"> 1.2 Physical and Chemical Properties</w:t>
      </w:r>
      <w:r>
        <w:rPr>
          <w:color w:val="FF0000"/>
          <w:u w:val="single"/>
        </w:rPr>
        <w:t>, p. 15 #1-3</w:t>
      </w:r>
    </w:p>
    <w:p w:rsidR="00B95AC1" w:rsidRPr="00B95AC1" w:rsidRDefault="00B95AC1" w:rsidP="00B95AC1">
      <w:pPr>
        <w:rPr>
          <w:color w:val="FF0000"/>
        </w:rPr>
      </w:pPr>
      <w:r w:rsidRPr="00B95AC1">
        <w:rPr>
          <w:color w:val="FF0000"/>
        </w:rPr>
        <w:t>1a) physical</w:t>
      </w:r>
      <w:r w:rsidRPr="00B95AC1">
        <w:rPr>
          <w:color w:val="FF0000"/>
        </w:rPr>
        <w:tab/>
        <w:t>b) physical</w:t>
      </w:r>
      <w:r w:rsidRPr="00B95AC1">
        <w:rPr>
          <w:color w:val="FF0000"/>
        </w:rPr>
        <w:tab/>
        <w:t>c) chemical</w:t>
      </w:r>
    </w:p>
    <w:p w:rsidR="00B95AC1" w:rsidRPr="00B95AC1" w:rsidRDefault="00B95AC1" w:rsidP="00B95AC1">
      <w:pPr>
        <w:rPr>
          <w:color w:val="FF0000"/>
        </w:rPr>
      </w:pPr>
      <w:r w:rsidRPr="00B95AC1">
        <w:rPr>
          <w:color w:val="FF0000"/>
        </w:rPr>
        <w:t>2a) white (P</w:t>
      </w:r>
      <w:proofErr w:type="gramStart"/>
      <w:r w:rsidRPr="00B95AC1">
        <w:rPr>
          <w:color w:val="FF0000"/>
        </w:rPr>
        <w:t>)  burns</w:t>
      </w:r>
      <w:proofErr w:type="gramEnd"/>
      <w:r w:rsidRPr="00B95AC1">
        <w:rPr>
          <w:color w:val="FF0000"/>
        </w:rPr>
        <w:t xml:space="preserve"> when cooked (C)  b) cylindrical(P) changes colour when cooked (C) c) liquid (P)  turns from cloudy to white when cooked (C)     </w:t>
      </w:r>
    </w:p>
    <w:p w:rsidR="0034187D" w:rsidRPr="00B95AC1" w:rsidRDefault="00B95AC1" w:rsidP="00B95AC1">
      <w:pPr>
        <w:rPr>
          <w:color w:val="FF0000"/>
        </w:rPr>
      </w:pPr>
      <w:r w:rsidRPr="00B95AC1">
        <w:rPr>
          <w:color w:val="FF0000"/>
        </w:rPr>
        <w:t>3.  The glass is a solid.  Water is a liquid.  Different states allow for easy separation</w:t>
      </w:r>
    </w:p>
    <w:sectPr w:rsidR="0034187D" w:rsidRPr="00B95AC1" w:rsidSect="0034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AC1"/>
    <w:rsid w:val="0034187D"/>
    <w:rsid w:val="005D2907"/>
    <w:rsid w:val="00B95AC1"/>
    <w:rsid w:val="00D5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eXPerience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2</cp:revision>
  <dcterms:created xsi:type="dcterms:W3CDTF">2011-03-01T23:53:00Z</dcterms:created>
  <dcterms:modified xsi:type="dcterms:W3CDTF">2011-03-01T23:53:00Z</dcterms:modified>
</cp:coreProperties>
</file>